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E2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6"/>
          <w:szCs w:val="36"/>
        </w:rPr>
        <w:t>个人代开劳务报酬发票操作指引</w:t>
      </w:r>
    </w:p>
    <w:p w14:paraId="54383F1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本指引适用于为</w:t>
      </w:r>
      <w:r>
        <w:rPr>
          <w:rStyle w:val="9"/>
          <w:rFonts w:hint="eastAsia" w:ascii="宋体" w:hAnsi="宋体" w:eastAsia="宋体" w:cs="宋体"/>
          <w:sz w:val="28"/>
          <w:szCs w:val="28"/>
        </w:rPr>
        <w:t>郴州开放大学（郴州社区大学）</w:t>
      </w:r>
      <w:r>
        <w:rPr>
          <w:rFonts w:hint="eastAsia" w:ascii="宋体" w:hAnsi="宋体" w:eastAsia="宋体" w:cs="宋体"/>
          <w:sz w:val="28"/>
          <w:szCs w:val="28"/>
        </w:rPr>
        <w:t xml:space="preserve"> 提供讲课、培训、监考等劳务的个人，通过</w:t>
      </w:r>
      <w:r>
        <w:rPr>
          <w:rStyle w:val="9"/>
          <w:rFonts w:hint="eastAsia" w:ascii="宋体" w:hAnsi="宋体" w:eastAsia="宋体" w:cs="宋体"/>
          <w:sz w:val="28"/>
          <w:szCs w:val="28"/>
        </w:rPr>
        <w:t>电子税务局APP</w:t>
      </w:r>
      <w:r>
        <w:rPr>
          <w:rFonts w:hint="eastAsia" w:ascii="宋体" w:hAnsi="宋体" w:eastAsia="宋体" w:cs="宋体"/>
          <w:sz w:val="28"/>
          <w:szCs w:val="28"/>
        </w:rPr>
        <w:t>代开增值税普通发票的操作。</w:t>
      </w:r>
    </w:p>
    <w:p w14:paraId="3ED4DB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</w:t>
      </w:r>
      <w:r>
        <w:rPr>
          <w:rStyle w:val="9"/>
          <w:rFonts w:hint="eastAsia" w:ascii="宋体" w:hAnsi="宋体" w:eastAsia="宋体" w:cs="宋体"/>
          <w:sz w:val="28"/>
          <w:szCs w:val="28"/>
        </w:rPr>
        <w:t>下载与注册</w:t>
      </w:r>
      <w:r>
        <w:rPr>
          <w:rFonts w:hint="eastAsia" w:ascii="宋体" w:hAnsi="宋体" w:eastAsia="宋体" w:cs="宋体"/>
          <w:sz w:val="28"/>
          <w:szCs w:val="28"/>
        </w:rPr>
        <w:t xml:space="preserve">：在手机上下载并安装 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“电子税务局”APP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29235" cy="224790"/>
            <wp:effectExtent l="0" t="0" r="18415" b="381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>，完成个人用户注册、登录及实名认证。</w:t>
      </w:r>
    </w:p>
    <w:p w14:paraId="10CC5F0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2.</w:t>
      </w:r>
      <w:r>
        <w:rPr>
          <w:rStyle w:val="9"/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登录APP，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进入首页</w:t>
      </w:r>
      <w:r>
        <w:rPr>
          <w:rStyle w:val="9"/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在左上角定位选择</w:t>
      </w:r>
      <w:r>
        <w:rPr>
          <w:rStyle w:val="9"/>
          <w:rFonts w:hint="eastAsia" w:ascii="宋体" w:hAnsi="宋体" w:eastAsia="宋体" w:cs="宋体"/>
          <w:b w:val="0"/>
          <w:bCs w:val="0"/>
          <w:color w:val="1F2329"/>
          <w:sz w:val="28"/>
          <w:szCs w:val="28"/>
        </w:rPr>
        <w:t>业务发生地（湖南省）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，点击首页【代开增值税发票】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24DA4C5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03190" cy="5012055"/>
            <wp:effectExtent l="0" t="0" r="16510" b="17145"/>
            <wp:docPr id="1" name="图片 1" descr="3cc3bc39ad2cdfb66fc74ab9c7e3e008~tplv-be4g95zd3a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c3bc39ad2cdfb66fc74ab9c7e3e008~tplv-be4g95zd3a-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3084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或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点击【办&amp;查】-【发票使用】-【代开增值税发票】功能菜单。</w:t>
      </w:r>
    </w:p>
    <w:p w14:paraId="130291A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2" w:firstLineChars="200"/>
        <w:textAlignment w:val="auto"/>
        <w:rPr>
          <w:rStyle w:val="9"/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Style w:val="9"/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598035" cy="5149215"/>
            <wp:effectExtent l="0" t="0" r="12065" b="13335"/>
            <wp:docPr id="9" name="图片 9" descr="ed1c2cdab2b33fd34c47ff52cdf25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d1c2cdab2b33fd34c47ff52cdf25e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8035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EC7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2" w:firstLineChars="200"/>
        <w:textAlignment w:val="auto"/>
        <w:rPr>
          <w:rStyle w:val="9"/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3.</w:t>
      </w:r>
      <w:r>
        <w:rPr>
          <w:rStyle w:val="9"/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点击【货物、服务等一般代开】-【新增代开申请】进入代开申请页面。</w:t>
      </w:r>
    </w:p>
    <w:p w14:paraId="7617C53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717415" cy="2564765"/>
            <wp:effectExtent l="0" t="0" r="6985" b="6985"/>
            <wp:docPr id="10" name="图片 10" descr="bd01063eebe83156b8abbd5268f88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d01063eebe83156b8abbd5268f884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B77A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858385" cy="4044315"/>
            <wp:effectExtent l="0" t="0" r="18415" b="13335"/>
            <wp:docPr id="11" name="图片 11" descr="4a5145d14f0f40a63d8baa26ab575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a5145d14f0f40a63d8baa26ab5759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7AA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</w:t>
      </w:r>
      <w:r>
        <w:rPr>
          <w:rStyle w:val="9"/>
          <w:rFonts w:hint="eastAsia" w:ascii="宋体" w:hAnsi="宋体" w:eastAsia="宋体" w:cs="宋体"/>
          <w:sz w:val="28"/>
          <w:szCs w:val="28"/>
        </w:rPr>
        <w:t>填写购销双方信息</w:t>
      </w:r>
    </w:p>
    <w:p w14:paraId="79C622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销售方：系统自动默认为当前登录自然人，身份、姓名、证件号码</w:t>
      </w:r>
      <w:r>
        <w:rPr>
          <w:rStyle w:val="9"/>
          <w:rFonts w:hint="eastAsia" w:ascii="宋体" w:hAnsi="宋体" w:eastAsia="宋体" w:cs="宋体"/>
          <w:b w:val="0"/>
          <w:bCs/>
          <w:color w:val="1F2329"/>
          <w:sz w:val="28"/>
          <w:szCs w:val="28"/>
        </w:rPr>
        <w:t>不可修改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，核对无误即可。</w:t>
      </w:r>
    </w:p>
    <w:p w14:paraId="129ABF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购买方：点击【添加购买方】，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是否自然人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选择 </w:t>
      </w:r>
      <w:r>
        <w:rPr>
          <w:rStyle w:val="9"/>
          <w:rFonts w:hint="eastAsia" w:ascii="宋体" w:hAnsi="宋体" w:eastAsia="宋体" w:cs="宋体"/>
          <w:sz w:val="28"/>
          <w:szCs w:val="28"/>
        </w:rPr>
        <w:t>“否”</w:t>
      </w:r>
      <w:r>
        <w:rPr>
          <w:rStyle w:val="9"/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sz w:val="28"/>
          <w:szCs w:val="28"/>
          <w:lang w:val="en-US" w:eastAsia="zh-CN"/>
        </w:rPr>
        <w:t>名称：</w:t>
      </w:r>
      <w:r>
        <w:rPr>
          <w:rStyle w:val="11"/>
          <w:rFonts w:hint="eastAsia" w:ascii="宋体" w:hAnsi="宋体" w:eastAsia="宋体" w:cs="宋体"/>
          <w:b/>
          <w:bCs/>
          <w:sz w:val="28"/>
          <w:szCs w:val="28"/>
        </w:rPr>
        <w:t>郴州开放大学（郴州社区大学）</w:t>
      </w:r>
      <w:r>
        <w:rPr>
          <w:rStyle w:val="11"/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统一社会信用代码/身份证件号码：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12431000447391730W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sz w:val="28"/>
          <w:szCs w:val="28"/>
          <w:lang w:val="en-US" w:eastAsia="zh-CN"/>
        </w:rPr>
        <w:t>其他信息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为选填，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完成后点击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保存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20981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143375" cy="3307080"/>
            <wp:effectExtent l="0" t="0" r="9525" b="7620"/>
            <wp:docPr id="12" name="图片 12" descr="670eb85cbe0017949c745c8edaf8d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70eb85cbe0017949c745c8edaf8dd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F9A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ACFE6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2" w:firstLineChars="200"/>
        <w:textAlignment w:val="auto"/>
        <w:rPr>
          <w:rStyle w:val="9"/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5.</w:t>
      </w:r>
      <w:r>
        <w:rPr>
          <w:rStyle w:val="9"/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填写应税发生地和项目信息</w:t>
      </w:r>
    </w:p>
    <w:p w14:paraId="680CF5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应税发生地：点击【添加应税发生地】，请选择：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</w:rPr>
        <w:t>湖南省-郴州市-苏仙区-苏仙岭街道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（我校所在地）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sz w:val="28"/>
          <w:szCs w:val="28"/>
          <w:lang w:val="en-US" w:eastAsia="zh-CN"/>
        </w:rPr>
        <w:t>点击【保存】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。</w:t>
      </w:r>
    </w:p>
    <w:p w14:paraId="68FD19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136390" cy="3644900"/>
            <wp:effectExtent l="0" t="0" r="16510" b="12700"/>
            <wp:docPr id="14" name="图片 14" descr="da78c7cc84922f7a3733f49158d71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a78c7cc84922f7a3733f49158d71cc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FFA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项目信息：点击【添加项目信息】，根据实际</w:t>
      </w:r>
      <w:r>
        <w:rPr>
          <w:rFonts w:hint="eastAsia" w:ascii="宋体" w:hAnsi="宋体" w:eastAsia="宋体" w:cs="宋体"/>
          <w:color w:val="1F2329"/>
          <w:sz w:val="28"/>
          <w:szCs w:val="28"/>
          <w:lang w:val="en-US" w:eastAsia="zh-CN"/>
        </w:rPr>
        <w:t>业务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 xml:space="preserve">内容选择对应的商品服务税收分类编码： </w:t>
      </w:r>
    </w:p>
    <w:p w14:paraId="578452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sz w:val="28"/>
          <w:szCs w:val="28"/>
        </w:rPr>
        <w:t>讲课/培训</w:t>
      </w:r>
      <w:r>
        <w:rPr>
          <w:rFonts w:hint="eastAsia" w:ascii="宋体" w:hAnsi="宋体" w:eastAsia="宋体" w:cs="宋体"/>
          <w:sz w:val="28"/>
          <w:szCs w:val="28"/>
        </w:rPr>
        <w:t>：搜索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选择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Style w:val="11"/>
          <w:rFonts w:hint="eastAsia" w:ascii="宋体" w:hAnsi="宋体" w:eastAsia="宋体" w:cs="宋体"/>
          <w:b/>
          <w:bCs/>
          <w:sz w:val="28"/>
          <w:szCs w:val="28"/>
        </w:rPr>
        <w:t>非学历教育服务</w:t>
      </w:r>
      <w:r>
        <w:rPr>
          <w:rStyle w:val="11"/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（编码</w:t>
      </w:r>
      <w:r>
        <w:rPr>
          <w:rStyle w:val="11"/>
          <w:rFonts w:hint="eastAsia" w:ascii="宋体" w:hAnsi="宋体" w:eastAsia="宋体" w:cs="宋体"/>
          <w:sz w:val="28"/>
          <w:szCs w:val="28"/>
        </w:rPr>
        <w:t>307020102</w:t>
      </w:r>
      <w:r>
        <w:rPr>
          <w:rFonts w:hint="eastAsia" w:ascii="宋体" w:hAnsi="宋体" w:eastAsia="宋体" w:cs="宋体"/>
          <w:sz w:val="28"/>
          <w:szCs w:val="28"/>
        </w:rPr>
        <w:t>）。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选择步骤：点击【选择】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-服务-生产生活服务-生产生活服务*非学历教育服务，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选定后，项目简称可以修改为讲课费/培训等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</w:p>
    <w:p w14:paraId="6E85D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sz w:val="28"/>
          <w:szCs w:val="28"/>
        </w:rPr>
        <w:t>监考</w:t>
      </w:r>
      <w:r>
        <w:rPr>
          <w:rFonts w:hint="eastAsia" w:ascii="宋体" w:hAnsi="宋体" w:eastAsia="宋体" w:cs="宋体"/>
          <w:sz w:val="28"/>
          <w:szCs w:val="28"/>
        </w:rPr>
        <w:t>：搜索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选择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Style w:val="11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其他教育辅助服务</w:t>
      </w:r>
      <w:r>
        <w:rPr>
          <w:rStyle w:val="11"/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（编码</w:t>
      </w:r>
      <w:r>
        <w:rPr>
          <w:rStyle w:val="11"/>
          <w:rFonts w:hint="eastAsia" w:ascii="宋体" w:hAnsi="宋体" w:eastAsia="宋体" w:cs="宋体"/>
          <w:sz w:val="28"/>
          <w:szCs w:val="28"/>
        </w:rPr>
        <w:t>307020103</w:t>
      </w:r>
      <w:r>
        <w:rPr>
          <w:rFonts w:hint="eastAsia" w:ascii="宋体" w:hAnsi="宋体" w:eastAsia="宋体" w:cs="宋体"/>
          <w:sz w:val="28"/>
          <w:szCs w:val="28"/>
        </w:rPr>
        <w:t>）。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选择步骤：点击【选择】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-服务-生产生活服务-生产生活服务*</w:t>
      </w:r>
      <w:r>
        <w:rPr>
          <w:rStyle w:val="11"/>
          <w:rFonts w:hint="eastAsia" w:ascii="宋体" w:hAnsi="宋体" w:eastAsia="宋体" w:cs="宋体"/>
          <w:sz w:val="28"/>
          <w:szCs w:val="28"/>
          <w:lang w:val="en-US" w:eastAsia="zh-CN"/>
        </w:rPr>
        <w:t>其他教育辅助服务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选定后，项目简称可以修改为监考费等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</w:p>
    <w:p w14:paraId="148E43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sz w:val="28"/>
          <w:szCs w:val="28"/>
        </w:rPr>
        <w:t>其他服务</w:t>
      </w:r>
      <w:r>
        <w:rPr>
          <w:rFonts w:hint="eastAsia" w:ascii="宋体" w:hAnsi="宋体" w:eastAsia="宋体" w:cs="宋体"/>
          <w:sz w:val="28"/>
          <w:szCs w:val="28"/>
        </w:rPr>
        <w:t>：根据业务性质，选择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相应的税目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5D35B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4876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3963035" cy="3861435"/>
            <wp:effectExtent l="0" t="0" r="18415" b="5715"/>
            <wp:docPr id="16" name="图片 16" descr="6939ddbad0bf70621330e0f140101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939ddbad0bf70621330e0f140101e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195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348480" cy="8553450"/>
            <wp:effectExtent l="0" t="0" r="13970" b="0"/>
            <wp:docPr id="17" name="图片 17" descr="565ad441ea4bbf8dcf987144cdf4e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65ad441ea4bbf8dcf987144cdf4e0a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481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金额与税率：填写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</w:rPr>
        <w:t>含税总金额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，税率/征收率请选择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</w:rPr>
        <w:t>1%</w:t>
      </w: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填写完成后点击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保存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】。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544060" cy="5472430"/>
            <wp:effectExtent l="0" t="0" r="8890" b="13970"/>
            <wp:docPr id="18" name="图片 18" descr="ff836e400560efed216788bd60fb3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f836e400560efed216788bd60fb3bd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547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6C7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textAlignment w:val="auto"/>
        <w:outlineLvl w:val="3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</w:rPr>
        <w:t>选择业务发生时间</w:t>
      </w:r>
      <w:r>
        <w:rPr>
          <w:rFonts w:hint="eastAsia" w:cs="宋体"/>
          <w:b w:val="0"/>
          <w:bCs w:val="0"/>
          <w:color w:val="1F2329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据实选择</w:t>
      </w:r>
      <w:r>
        <w:rPr>
          <w:rStyle w:val="9"/>
          <w:rFonts w:hint="eastAsia" w:ascii="宋体" w:hAnsi="宋体" w:eastAsia="宋体" w:cs="宋体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服务开展的年月日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，选择完成后点击</w:t>
      </w:r>
      <w:r>
        <w:rPr>
          <w:rFonts w:hint="eastAsia" w:cs="宋体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【保存】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。</w:t>
      </w:r>
    </w:p>
    <w:p w14:paraId="4AACBF9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3"/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</w:rPr>
        <w:t>备注信息</w:t>
      </w: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  <w:lang w:val="en-US" w:eastAsia="zh-CN"/>
        </w:rPr>
        <w:t>可在备注信息栏</w:t>
      </w:r>
      <w:r>
        <w:rPr>
          <w:rFonts w:hint="eastAsia" w:cs="宋体"/>
          <w:b w:val="0"/>
          <w:bCs w:val="0"/>
          <w:color w:val="1F2329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  <w:lang w:val="en-US" w:eastAsia="zh-CN"/>
        </w:rPr>
        <w:t>根据需要输入备注（如具体的劳务项目如XX讲课费，XX考试监考费等），点击【下一步】</w:t>
      </w:r>
      <w:r>
        <w:rPr>
          <w:rFonts w:hint="eastAsia" w:cs="宋体"/>
          <w:b w:val="0"/>
          <w:bCs w:val="0"/>
          <w:color w:val="1F2329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Style w:val="9"/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6.确认纳税信息并提交</w:t>
      </w:r>
    </w:p>
    <w:p w14:paraId="4F02110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outlineLvl w:val="3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点击【下一步】进入【纳税信息确认】页面。系统会自动计算本次应缴的增值税及附加税费（个人代开劳务类，单次不达起征点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1000元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通常免增值税）。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确认无误后点击提交，提交后根据提示进行人脸验证。</w:t>
      </w:r>
    </w:p>
    <w:p w14:paraId="608A92E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outlineLvl w:val="3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提交后可能出现以下情况，请按对应指引操作：</w:t>
      </w:r>
    </w:p>
    <w:p w14:paraId="2FE6B8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outlineLvl w:val="3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</w:rPr>
        <w:t>情况A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</w:rPr>
        <w:t>无需审核、无需缴款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，系统自动开具数电票。</w:t>
      </w:r>
    </w:p>
    <w:p w14:paraId="27B854C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outlineLvl w:val="3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</w:rPr>
        <w:t>情况B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</w:rPr>
        <w:t>无需审核，需缴款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，完成缴款（支持微信/支付宝等），之后才能下载发票。</w:t>
      </w:r>
    </w:p>
    <w:p w14:paraId="202D649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outlineLvl w:val="3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</w:rPr>
        <w:t>情况C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</w:rPr>
        <w:t>需税务审核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，页面提示“请耐心等待税务机关审核”。请保持电话畅通，待审核通过后按系统指引操作。</w:t>
      </w:r>
      <w:bookmarkStart w:id="0" w:name="_GoBack"/>
      <w:bookmarkEnd w:id="0"/>
    </w:p>
    <w:p w14:paraId="5A1143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2" w:firstLineChars="200"/>
        <w:textAlignment w:val="auto"/>
        <w:rPr>
          <w:rStyle w:val="9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7.</w:t>
      </w:r>
      <w:r>
        <w:rPr>
          <w:rStyle w:val="9"/>
          <w:rFonts w:hint="eastAsia" w:ascii="宋体" w:hAnsi="宋体" w:eastAsia="宋体" w:cs="宋体"/>
          <w:sz w:val="28"/>
          <w:szCs w:val="28"/>
          <w:lang w:val="en-US" w:eastAsia="zh-CN"/>
        </w:rPr>
        <w:t>发票查询与交付</w:t>
      </w:r>
    </w:p>
    <w:p w14:paraId="5F70A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 xml:space="preserve">返回电子税务局 </w:t>
      </w:r>
      <w:r>
        <w:rPr>
          <w:rFonts w:hint="eastAsia" w:ascii="宋体" w:hAnsi="宋体" w:eastAsia="宋体" w:cs="宋体"/>
          <w:color w:val="1F2329"/>
          <w:sz w:val="28"/>
          <w:szCs w:val="28"/>
          <w:lang w:val="en-US" w:eastAsia="zh-CN"/>
        </w:rPr>
        <w:t>APP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 xml:space="preserve"> 首页，点击【代开增值税发票】→【代开发票信息查询】。</w:t>
      </w:r>
    </w:p>
    <w:p w14:paraId="258F43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drawing>
          <wp:inline distT="0" distB="0" distL="114300" distR="114300">
            <wp:extent cx="4558030" cy="3514090"/>
            <wp:effectExtent l="0" t="0" r="13970" b="10160"/>
            <wp:docPr id="19" name="图片 19" descr="c0f5ca3839210cc692793e89f7c9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0f5ca3839210cc692793e89f7c9128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803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EA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</w:rPr>
        <w:t>选择</w:t>
      </w:r>
      <w:r>
        <w:rPr>
          <w:rStyle w:val="9"/>
          <w:rFonts w:hint="eastAsia" w:ascii="宋体" w:hAnsi="宋体" w:eastAsia="宋体" w:cs="宋体"/>
          <w:b w:val="0"/>
          <w:bCs w:val="0"/>
          <w:color w:val="1F2329"/>
          <w:sz w:val="28"/>
          <w:szCs w:val="28"/>
        </w:rPr>
        <w:t>申请起止日期</w:t>
      </w:r>
      <w:r>
        <w:rPr>
          <w:rFonts w:hint="eastAsia" w:ascii="宋体" w:hAnsi="宋体" w:eastAsia="宋体" w:cs="宋体"/>
          <w:b w:val="0"/>
          <w:bCs w:val="0"/>
          <w:color w:val="1F2329"/>
          <w:sz w:val="28"/>
          <w:szCs w:val="28"/>
        </w:rPr>
        <w:t>、发票种类（数电普票）、开具状态，点击【查询】。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列表中显示</w:t>
      </w:r>
      <w:r>
        <w:rPr>
          <w:rStyle w:val="9"/>
          <w:rFonts w:hint="eastAsia" w:ascii="宋体" w:hAnsi="宋体" w:eastAsia="宋体" w:cs="宋体"/>
          <w:b w:val="0"/>
          <w:bCs/>
          <w:color w:val="1F2329"/>
          <w:sz w:val="28"/>
          <w:szCs w:val="28"/>
        </w:rPr>
        <w:t>已开具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即代表开票成功；数电票自动同步至购销双方税务数字账户 / 票夹。</w:t>
      </w:r>
    </w:p>
    <w:p w14:paraId="5CF5EB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>找到对应开票记录，点击【下载发票】，可保存 PDF 文件、转发给我校相关经办人员用于报销入账。</w:t>
      </w:r>
    </w:p>
    <w:p w14:paraId="1F04E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</w:p>
    <w:p w14:paraId="19BF97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sz w:val="28"/>
          <w:szCs w:val="28"/>
        </w:rPr>
        <w:t>关键政策与注意事项</w:t>
      </w:r>
    </w:p>
    <w:p w14:paraId="5A35E4D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个人所得税由支付方代扣代缴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：您代开的发票上已注明“个人所得税由支付方依法代扣代缴”。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您无需在代开时缴纳个人所得税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。我校作为支付方，会在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报账的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次月15日前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，按照劳务报酬所得的规定，为您计算并预扣预缴个人所得税，并通过自然人电子税务局进行申报。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单次金额未超过800元，虽不用代扣代缴个人所得税，但是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支付方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也必须在电子税务局为其申报。</w:t>
      </w:r>
    </w:p>
    <w:p w14:paraId="6388F9D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增值税优惠政策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：作为自然人，您在2023年1月1日至2027年12月31日期间代开劳务发票，适用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3%征收率减按1%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征收增值税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可自愿选择3%）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。若单次代开金额未达起征点（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现行为1000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元）可享受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免征增值税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的优惠。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40050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8BA98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8BA98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968E8"/>
    <w:multiLevelType w:val="singleLevel"/>
    <w:tmpl w:val="36D968E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E32E6"/>
    <w:rsid w:val="19846590"/>
    <w:rsid w:val="27A97FAA"/>
    <w:rsid w:val="2B312790"/>
    <w:rsid w:val="2E60366C"/>
    <w:rsid w:val="33AE32E6"/>
    <w:rsid w:val="3434509F"/>
    <w:rsid w:val="62612C54"/>
    <w:rsid w:val="66F81D1F"/>
    <w:rsid w:val="67C1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1413</Words>
  <Characters>1480</Characters>
  <Lines>0</Lines>
  <Paragraphs>0</Paragraphs>
  <TotalTime>56</TotalTime>
  <ScaleCrop>false</ScaleCrop>
  <LinksUpToDate>false</LinksUpToDate>
  <CharactersWithSpaces>1492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2026-06-11T00:59:00Z</dcterms:created>
  <dc:creator>Ms. 何</dc:creator>
  <cp:lastModifiedBy>郭建梅</cp:lastModifiedBy>
  <dcterms:modified xsi:type="dcterms:W3CDTF">2026-06-18T04:06:29Z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0F6BEB6B4E68416584D5D601014DAED7_11</vt:lpwstr>
  </property>
  <property fmtid="{D5CDD505-2E9C-101B-9397-08002B2CF9AE}" pid="4" name="KSOTemplateDocerSaveRecord">
    <vt:lpwstr>eyJoZGlkIjoiYTIzNmE3YTJmNTIwOWU1ZDhmMDA0YzA1N2QzN2M4NTkiLCJ1c2VySWQiOiIxNjQyNDAxMjk3In0=</vt:lpwstr>
  </property>
</Properties>
</file>